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5B8" w:rsidRPr="007365B8" w:rsidRDefault="007365B8" w:rsidP="007365B8">
      <w:pPr>
        <w:widowControl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bookmarkStart w:id="0" w:name="_GoBack"/>
      <w:bookmarkEnd w:id="0"/>
      <w:r w:rsidRPr="007365B8">
        <w:rPr>
          <w:rFonts w:ascii="Times New Roman" w:eastAsiaTheme="minorEastAsia" w:hAnsi="Times New Roman" w:cs="Times New Roman"/>
          <w:lang w:eastAsia="ru-RU"/>
        </w:rPr>
        <w:t xml:space="preserve">Приложение </w:t>
      </w:r>
      <w:r>
        <w:rPr>
          <w:rFonts w:ascii="Times New Roman" w:eastAsiaTheme="minorEastAsia" w:hAnsi="Times New Roman" w:cs="Times New Roman"/>
          <w:lang w:eastAsia="ru-RU"/>
        </w:rPr>
        <w:t>2</w:t>
      </w:r>
      <w:r w:rsidRPr="007365B8">
        <w:rPr>
          <w:rFonts w:ascii="Times New Roman" w:eastAsiaTheme="minorEastAsia" w:hAnsi="Times New Roman" w:cs="Times New Roman"/>
          <w:color w:val="FF0000"/>
          <w:lang w:eastAsia="ru-RU"/>
        </w:rPr>
        <w:br/>
      </w:r>
      <w:r w:rsidRPr="007365B8">
        <w:rPr>
          <w:rFonts w:ascii="Times New Roman" w:eastAsiaTheme="minorEastAsia" w:hAnsi="Times New Roman" w:cs="Times New Roman"/>
          <w:lang w:eastAsia="ru-RU"/>
        </w:rPr>
        <w:t>к постановлению</w:t>
      </w:r>
    </w:p>
    <w:p w:rsidR="007365B8" w:rsidRPr="007365B8" w:rsidRDefault="007365B8" w:rsidP="007365B8">
      <w:pPr>
        <w:widowControl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7365B8">
        <w:rPr>
          <w:rFonts w:ascii="Times New Roman" w:eastAsiaTheme="minorEastAsia" w:hAnsi="Times New Roman" w:cs="Times New Roman"/>
          <w:lang w:eastAsia="ru-RU"/>
        </w:rPr>
        <w:t>от 06.10.2015 № 2027</w:t>
      </w:r>
    </w:p>
    <w:p w:rsidR="007365B8" w:rsidRPr="007365B8" w:rsidRDefault="007365B8" w:rsidP="00747CD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lang w:eastAsia="ru-RU"/>
        </w:rPr>
      </w:pPr>
    </w:p>
    <w:p w:rsidR="007365B8" w:rsidRPr="007365B8" w:rsidRDefault="007365B8" w:rsidP="00747CD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lang w:eastAsia="ru-RU"/>
        </w:rPr>
      </w:pPr>
    </w:p>
    <w:p w:rsidR="00747CDE" w:rsidRPr="007365B8" w:rsidRDefault="00747CDE" w:rsidP="00747CD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lang w:eastAsia="ru-RU"/>
        </w:rPr>
      </w:pPr>
      <w:r w:rsidRPr="007365B8">
        <w:rPr>
          <w:rFonts w:ascii="Times New Roman" w:eastAsia="Times New Roman" w:hAnsi="Times New Roman" w:cs="Times New Roman"/>
          <w:bCs/>
          <w:lang w:eastAsia="ru-RU"/>
        </w:rPr>
        <w:t xml:space="preserve">Приложение № </w:t>
      </w:r>
      <w:r w:rsidR="004E2724" w:rsidRPr="007365B8">
        <w:rPr>
          <w:rFonts w:ascii="Times New Roman" w:eastAsia="Times New Roman" w:hAnsi="Times New Roman" w:cs="Times New Roman"/>
          <w:bCs/>
          <w:lang w:eastAsia="ru-RU"/>
        </w:rPr>
        <w:t>3</w:t>
      </w:r>
      <w:r w:rsidR="007365B8" w:rsidRPr="007365B8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7365B8">
        <w:rPr>
          <w:rFonts w:ascii="Times New Roman" w:eastAsia="Times New Roman" w:hAnsi="Times New Roman" w:cs="Times New Roman"/>
          <w:bCs/>
          <w:lang w:eastAsia="ru-RU"/>
        </w:rPr>
        <w:t xml:space="preserve">к </w:t>
      </w:r>
      <w:hyperlink w:anchor="sub_1000" w:history="1">
        <w:r w:rsidRPr="007365B8">
          <w:rPr>
            <w:rFonts w:ascii="Times New Roman" w:eastAsia="Times New Roman" w:hAnsi="Times New Roman" w:cs="Times New Roman"/>
            <w:bCs/>
            <w:lang w:eastAsia="ru-RU"/>
          </w:rPr>
          <w:t>П</w:t>
        </w:r>
      </w:hyperlink>
      <w:r w:rsidRPr="007365B8">
        <w:rPr>
          <w:rFonts w:ascii="Times New Roman" w:eastAsia="Times New Roman" w:hAnsi="Times New Roman" w:cs="Times New Roman"/>
          <w:lang w:eastAsia="ru-RU"/>
        </w:rPr>
        <w:t>рограмме</w:t>
      </w:r>
    </w:p>
    <w:p w:rsidR="00747CDE" w:rsidRPr="00747CDE" w:rsidRDefault="00747CDE" w:rsidP="00747CD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47CDE" w:rsidRPr="007365B8" w:rsidRDefault="00747CDE" w:rsidP="00747CD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lang w:eastAsia="ru-RU"/>
        </w:rPr>
      </w:pPr>
    </w:p>
    <w:p w:rsidR="00747CDE" w:rsidRPr="007365B8" w:rsidRDefault="00747CDE" w:rsidP="00747C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lang w:eastAsia="ru-RU"/>
        </w:rPr>
      </w:pPr>
      <w:r w:rsidRPr="007365B8">
        <w:rPr>
          <w:rFonts w:ascii="Times New Roman" w:eastAsia="Times New Roman" w:hAnsi="Times New Roman" w:cs="Times New Roman"/>
          <w:b/>
          <w:lang w:eastAsia="ru-RU"/>
        </w:rPr>
        <w:t xml:space="preserve">Сведения о показателях (индикаторах) муниципальной программы </w:t>
      </w:r>
      <w:r w:rsidRPr="007365B8">
        <w:rPr>
          <w:rFonts w:ascii="Times New Roman" w:eastAsia="Times New Roman" w:hAnsi="Times New Roman" w:cs="Arial"/>
          <w:b/>
          <w:lang w:eastAsia="ru-RU"/>
        </w:rPr>
        <w:t>«Развитие культуры в муниципальном образовании</w:t>
      </w:r>
    </w:p>
    <w:p w:rsidR="00747CDE" w:rsidRDefault="00747CDE" w:rsidP="007365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365B8">
        <w:rPr>
          <w:rFonts w:ascii="Times New Roman" w:eastAsia="Times New Roman" w:hAnsi="Times New Roman" w:cs="Arial"/>
          <w:b/>
          <w:lang w:eastAsia="ru-RU"/>
        </w:rPr>
        <w:t>Киришское городское поселение Киришского муниципального района</w:t>
      </w:r>
      <w:r w:rsidR="007365B8">
        <w:rPr>
          <w:rFonts w:ascii="Times New Roman" w:eastAsia="Times New Roman" w:hAnsi="Times New Roman" w:cs="Arial"/>
          <w:b/>
          <w:lang w:eastAsia="ru-RU"/>
        </w:rPr>
        <w:t xml:space="preserve"> Ленинградской области»</w:t>
      </w:r>
      <w:r w:rsidRPr="007365B8">
        <w:rPr>
          <w:rFonts w:ascii="Times New Roman" w:eastAsia="Times New Roman" w:hAnsi="Times New Roman" w:cs="Arial"/>
          <w:b/>
          <w:lang w:eastAsia="ru-RU"/>
        </w:rPr>
        <w:t xml:space="preserve"> </w:t>
      </w:r>
      <w:r w:rsidRPr="007365B8">
        <w:rPr>
          <w:rFonts w:ascii="Times New Roman" w:eastAsia="Times New Roman" w:hAnsi="Times New Roman" w:cs="Times New Roman"/>
          <w:b/>
          <w:lang w:eastAsia="ru-RU"/>
        </w:rPr>
        <w:t>и их значениях</w:t>
      </w:r>
    </w:p>
    <w:p w:rsidR="007365B8" w:rsidRPr="007365B8" w:rsidRDefault="007365B8" w:rsidP="007365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4354" w:type="dxa"/>
        <w:tblCellSpacing w:w="5" w:type="nil"/>
        <w:tblInd w:w="-530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1"/>
        <w:gridCol w:w="40"/>
        <w:gridCol w:w="4600"/>
        <w:gridCol w:w="1843"/>
        <w:gridCol w:w="1321"/>
        <w:gridCol w:w="97"/>
        <w:gridCol w:w="1888"/>
        <w:gridCol w:w="1514"/>
        <w:gridCol w:w="1275"/>
        <w:gridCol w:w="1275"/>
      </w:tblGrid>
      <w:tr w:rsidR="003E1E3D" w:rsidRPr="00747CDE" w:rsidTr="00927E89">
        <w:trPr>
          <w:trHeight w:val="264"/>
          <w:tblCellSpacing w:w="5" w:type="nil"/>
        </w:trPr>
        <w:tc>
          <w:tcPr>
            <w:tcW w:w="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7365B8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№</w:t>
            </w:r>
            <w:r w:rsidR="003E1E3D"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п/п</w:t>
            </w:r>
          </w:p>
        </w:tc>
        <w:tc>
          <w:tcPr>
            <w:tcW w:w="4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Показатель (индикатор) (наименование)</w:t>
            </w:r>
          </w:p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Единица  </w:t>
            </w:r>
            <w:r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измерения</w:t>
            </w:r>
          </w:p>
        </w:tc>
        <w:tc>
          <w:tcPr>
            <w:tcW w:w="73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Значения показателей (индикаторов)</w:t>
            </w:r>
          </w:p>
        </w:tc>
      </w:tr>
      <w:tr w:rsidR="003E1E3D" w:rsidRPr="00747CDE" w:rsidTr="007365B8">
        <w:trPr>
          <w:trHeight w:val="396"/>
          <w:tblCellSpacing w:w="5" w:type="nil"/>
        </w:trPr>
        <w:tc>
          <w:tcPr>
            <w:tcW w:w="5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Базовый период</w:t>
            </w:r>
          </w:p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(2013 год)</w:t>
            </w: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2015 год</w:t>
            </w:r>
          </w:p>
        </w:tc>
        <w:tc>
          <w:tcPr>
            <w:tcW w:w="1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2016 год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2017</w:t>
            </w:r>
            <w:r w:rsidR="004839E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2018</w:t>
            </w:r>
            <w:r w:rsidR="004839E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3E1E3D" w:rsidRPr="00747CDE" w:rsidTr="00DD5FD2">
        <w:trPr>
          <w:trHeight w:val="287"/>
          <w:tblCellSpacing w:w="5" w:type="nil"/>
        </w:trPr>
        <w:tc>
          <w:tcPr>
            <w:tcW w:w="143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Муниципальная программа «Развитие культуры в муниципальном образовании Киришское городское поселение Киришского муниципального района Ленинградской области» </w:t>
            </w:r>
          </w:p>
        </w:tc>
      </w:tr>
      <w:tr w:rsidR="003E1E3D" w:rsidRPr="00747CDE" w:rsidTr="005672C3">
        <w:trPr>
          <w:trHeight w:val="240"/>
          <w:tblCellSpacing w:w="5" w:type="nil"/>
        </w:trPr>
        <w:tc>
          <w:tcPr>
            <w:tcW w:w="14354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Подпрограмма 1</w:t>
            </w:r>
            <w:r w:rsidR="007365B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747CDE">
              <w:rPr>
                <w:rFonts w:ascii="Times New Roman" w:eastAsia="Times New Roman" w:hAnsi="Times New Roman" w:cs="Arial"/>
                <w:b/>
                <w:sz w:val="16"/>
                <w:szCs w:val="16"/>
                <w:lang w:eastAsia="ru-RU"/>
              </w:rPr>
              <w:t>«</w:t>
            </w:r>
            <w:r w:rsidRPr="00747CDE">
              <w:rPr>
                <w:rFonts w:ascii="Times New Roman" w:eastAsia="Times New Roman" w:hAnsi="Times New Roman" w:cs="Arial"/>
                <w:b/>
                <w:bCs/>
                <w:sz w:val="16"/>
                <w:szCs w:val="16"/>
                <w:lang w:eastAsia="ru-RU"/>
              </w:rPr>
              <w:t>Обеспечение доступа жителей города Кириши к культурным ценностям»</w:t>
            </w:r>
          </w:p>
        </w:tc>
      </w:tr>
      <w:tr w:rsidR="003E1E3D" w:rsidRPr="00747CDE" w:rsidTr="003E1E3D">
        <w:trPr>
          <w:trHeight w:val="26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(индикатор)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E1E3D" w:rsidRPr="00747CDE" w:rsidTr="007365B8">
        <w:trPr>
          <w:trHeight w:val="1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7365B8" w:rsidP="00736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Размер</w:t>
            </w:r>
            <w:r w:rsidR="003E1E3D"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 xml:space="preserve"> текущего комплектования книжных фондов </w:t>
            </w:r>
            <w:r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br/>
            </w:r>
            <w:r w:rsidR="003E1E3D"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 xml:space="preserve">МАУК «МРБ Киришского муниципального района» </w:t>
            </w:r>
            <w:r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br/>
            </w:r>
            <w:r w:rsidR="003E1E3D"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на планируемый год  к прог</w:t>
            </w:r>
            <w:r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нозируемым размерам книговыдачи</w:t>
            </w:r>
          </w:p>
          <w:p w:rsidR="003E1E3D" w:rsidRPr="00747CDE" w:rsidRDefault="003E1E3D" w:rsidP="00736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Единиц/ %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159 879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3,8%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7365B8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="003E1E3D"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 менее 3,8%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7365B8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="003E1E3D"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 менее 3,8%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7365B8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="003E1E3D"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 менее 3,8%</w:t>
            </w:r>
          </w:p>
        </w:tc>
      </w:tr>
      <w:tr w:rsidR="003E1E3D" w:rsidRPr="00747CDE" w:rsidTr="007365B8">
        <w:trPr>
          <w:trHeight w:val="1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36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Увеличение посещаемости библиотек </w:t>
            </w:r>
            <w:r w:rsidR="007365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МАУК «МРБ Киришского муниципального района» </w:t>
            </w:r>
            <w:r w:rsidR="007365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сравнению к предыдущему году </w:t>
            </w:r>
          </w:p>
          <w:p w:rsidR="003E1E3D" w:rsidRPr="00747CDE" w:rsidRDefault="003E1E3D" w:rsidP="00736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Единиц/ %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0,2%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7365B8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="003E1E3D"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 менее 0,2%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7365B8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="003E1E3D"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 менее 0,2%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7365B8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="003E1E3D"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 менее 0,2%</w:t>
            </w:r>
          </w:p>
        </w:tc>
      </w:tr>
      <w:tr w:rsidR="003E1E3D" w:rsidRPr="00747CDE" w:rsidTr="007365B8">
        <w:trPr>
          <w:trHeight w:val="1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36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 xml:space="preserve">Увеличение посещаемости фестивалей, выставок, смотров, конкурсов и </w:t>
            </w:r>
            <w:r w:rsidRPr="00747CDE">
              <w:rPr>
                <w:rFonts w:ascii="Times New Roman" w:eastAsia="Times New Roman" w:hAnsi="Times New Roman" w:cs="Arial"/>
                <w:bCs/>
                <w:sz w:val="16"/>
                <w:szCs w:val="16"/>
                <w:lang w:eastAsia="ru-RU"/>
              </w:rPr>
              <w:t>информационно-просветительских</w:t>
            </w: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 xml:space="preserve"> мероприятий </w:t>
            </w:r>
            <w:r w:rsidR="007365B8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br/>
            </w: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 xml:space="preserve">по сравнению к предыдущему году </w:t>
            </w:r>
          </w:p>
          <w:p w:rsidR="003E1E3D" w:rsidRPr="00747CDE" w:rsidRDefault="003E1E3D" w:rsidP="00736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7365B8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человек</w:t>
            </w:r>
            <w:r w:rsidR="003E1E3D"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/%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2%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7365B8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2%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7365B8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2%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7365B8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2%</w:t>
            </w:r>
          </w:p>
        </w:tc>
      </w:tr>
      <w:tr w:rsidR="003E1E3D" w:rsidRPr="00747CDE" w:rsidTr="00A572F3">
        <w:trPr>
          <w:trHeight w:val="320"/>
          <w:tblCellSpacing w:w="5" w:type="nil"/>
        </w:trPr>
        <w:tc>
          <w:tcPr>
            <w:tcW w:w="143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36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Подпрограмма 2</w:t>
            </w:r>
            <w:r w:rsidR="007365B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747CDE">
              <w:rPr>
                <w:rFonts w:ascii="Times New Roman" w:eastAsia="Times New Roman" w:hAnsi="Times New Roman" w:cs="Arial"/>
                <w:b/>
                <w:sz w:val="16"/>
                <w:szCs w:val="16"/>
                <w:lang w:eastAsia="ru-RU"/>
              </w:rPr>
              <w:t>«Сохранение и развитие народной культуры и самодеятельного творчества»</w:t>
            </w:r>
          </w:p>
        </w:tc>
      </w:tr>
      <w:tr w:rsidR="003E1E3D" w:rsidRPr="00747CDE" w:rsidTr="003E1E3D">
        <w:trPr>
          <w:trHeight w:val="32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(индикатор)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Единица  </w:t>
            </w: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измерения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Базовый период</w:t>
            </w:r>
          </w:p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(2013 год)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1-й год реализации</w:t>
            </w:r>
          </w:p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2015 год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2-й год  реализации</w:t>
            </w:r>
          </w:p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2016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Default="003E1E3D" w:rsidP="003E1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3-й год реализации</w:t>
            </w:r>
          </w:p>
          <w:p w:rsidR="003E1E3D" w:rsidRPr="00747CDE" w:rsidRDefault="003E1E3D" w:rsidP="003E1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Default="003E1E3D" w:rsidP="003E1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4-й год реализации</w:t>
            </w:r>
          </w:p>
          <w:p w:rsidR="003E1E3D" w:rsidRPr="00747CDE" w:rsidRDefault="003E1E3D" w:rsidP="003E1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2018</w:t>
            </w:r>
          </w:p>
        </w:tc>
      </w:tr>
      <w:tr w:rsidR="003E1E3D" w:rsidRPr="00747CDE" w:rsidTr="007365B8">
        <w:trPr>
          <w:trHeight w:val="32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36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охвата населения мероприятиями в сфере культуры и искусства по сравнению к</w:t>
            </w:r>
            <w:r w:rsidR="007365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предыдущему году не менее 0,1%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Единиц/%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186 500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0,1%;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0,1%;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0,1%;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0,1%;</w:t>
            </w:r>
          </w:p>
        </w:tc>
      </w:tr>
      <w:tr w:rsidR="003E1E3D" w:rsidRPr="00747CDE" w:rsidTr="007365B8">
        <w:trPr>
          <w:trHeight w:val="32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36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проводимых мероприятий в сфере культуры и искусства по</w:t>
            </w:r>
            <w:r w:rsidR="007365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отношению к предыдущему году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Единиц/%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0,1%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0,1%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0,1%;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0,1%;</w:t>
            </w:r>
          </w:p>
        </w:tc>
      </w:tr>
      <w:tr w:rsidR="003E1E3D" w:rsidRPr="00747CDE" w:rsidTr="007365B8">
        <w:trPr>
          <w:trHeight w:val="32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36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 xml:space="preserve">Количество творческих объединений на территории муниципального образования Киришское городское поселение Киришского муниципального район Ленинградской области </w:t>
            </w: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br/>
              <w:t>п</w:t>
            </w:r>
            <w:r w:rsidR="007365B8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о отношению к предыдущему году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Единиц/%</w:t>
            </w:r>
          </w:p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99%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99%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99%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99%</w:t>
            </w:r>
          </w:p>
        </w:tc>
      </w:tr>
      <w:tr w:rsidR="003E1E3D" w:rsidRPr="00747CDE" w:rsidTr="007365B8">
        <w:trPr>
          <w:trHeight w:val="32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</w:t>
            </w:r>
          </w:p>
        </w:tc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36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 xml:space="preserve">Увеличение участников художественных коллективов муниципального образования Киришское городское поселение Киришского муниципального района Ленинградской области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человек/%</w:t>
            </w:r>
          </w:p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4 366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0,1 %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0,1 %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0,1 %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3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0,1 %</w:t>
            </w:r>
          </w:p>
        </w:tc>
      </w:tr>
    </w:tbl>
    <w:p w:rsidR="00747CDE" w:rsidRPr="00747CDE" w:rsidRDefault="00747CDE" w:rsidP="00747C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C58E4" w:rsidRPr="001A00A8" w:rsidRDefault="00DC58E4">
      <w:pPr>
        <w:rPr>
          <w:sz w:val="16"/>
          <w:szCs w:val="16"/>
        </w:rPr>
      </w:pPr>
    </w:p>
    <w:sectPr w:rsidR="00DC58E4" w:rsidRPr="001A00A8" w:rsidSect="00F64A4F">
      <w:pgSz w:w="16838" w:h="11906" w:orient="landscape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6D5" w:rsidRDefault="007756D5">
      <w:pPr>
        <w:spacing w:after="0" w:line="240" w:lineRule="auto"/>
      </w:pPr>
      <w:r>
        <w:separator/>
      </w:r>
    </w:p>
  </w:endnote>
  <w:endnote w:type="continuationSeparator" w:id="0">
    <w:p w:rsidR="007756D5" w:rsidRDefault="00775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6D5" w:rsidRDefault="007756D5">
      <w:pPr>
        <w:spacing w:after="0" w:line="240" w:lineRule="auto"/>
      </w:pPr>
      <w:r>
        <w:separator/>
      </w:r>
    </w:p>
  </w:footnote>
  <w:footnote w:type="continuationSeparator" w:id="0">
    <w:p w:rsidR="007756D5" w:rsidRDefault="007756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CDE"/>
    <w:rsid w:val="001A00A8"/>
    <w:rsid w:val="00204DB7"/>
    <w:rsid w:val="003E1E3D"/>
    <w:rsid w:val="004839EA"/>
    <w:rsid w:val="004E2724"/>
    <w:rsid w:val="007221E5"/>
    <w:rsid w:val="007365B8"/>
    <w:rsid w:val="00747CDE"/>
    <w:rsid w:val="007756D5"/>
    <w:rsid w:val="00D004DD"/>
    <w:rsid w:val="00D13F16"/>
    <w:rsid w:val="00DC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7CD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val="x-none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47CDE"/>
    <w:rPr>
      <w:rFonts w:ascii="Arial" w:eastAsia="Times New Roman" w:hAnsi="Arial" w:cs="Times New Roman"/>
      <w:sz w:val="24"/>
      <w:szCs w:val="24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736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65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7CD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val="x-none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47CDE"/>
    <w:rPr>
      <w:rFonts w:ascii="Arial" w:eastAsia="Times New Roman" w:hAnsi="Arial" w:cs="Times New Roman"/>
      <w:sz w:val="24"/>
      <w:szCs w:val="24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736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65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9CD28-A9B0-4215-AB37-6E5C3D473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Николаевна Левина</dc:creator>
  <cp:lastModifiedBy> Белякова Юлия</cp:lastModifiedBy>
  <cp:revision>2</cp:revision>
  <cp:lastPrinted>2015-10-06T08:18:00Z</cp:lastPrinted>
  <dcterms:created xsi:type="dcterms:W3CDTF">2015-10-07T12:03:00Z</dcterms:created>
  <dcterms:modified xsi:type="dcterms:W3CDTF">2015-10-07T12:03:00Z</dcterms:modified>
</cp:coreProperties>
</file>